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7A" w:rsidRDefault="0025277A" w:rsidP="00A1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All. 3 </w:t>
      </w:r>
    </w:p>
    <w:p w:rsidR="0025277A" w:rsidRDefault="0025277A" w:rsidP="00A1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N.B.: Assolvere imposta di bollo</w:t>
      </w:r>
    </w:p>
    <w:p w:rsidR="000744C8" w:rsidRPr="000744C8" w:rsidRDefault="000744C8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10" w:rsidRDefault="00751110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2E" w:rsidRPr="000744C8" w:rsidRDefault="00680E2E" w:rsidP="0056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PROCEDURA APERTA PER L’AFFIDAMENTO IN LOCAZIONE </w:t>
      </w:r>
      <w:proofErr w:type="spellStart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 xml:space="preserve"> UN IMMOBILE </w:t>
      </w:r>
      <w:proofErr w:type="spellStart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 xml:space="preserve"> PROPRIETÀ COMUNALE DA ADIBIRE AD ATTIVITÀ SOCIO-ASSISTENZIALI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751110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DICHIARAZIONE </w:t>
      </w:r>
      <w:proofErr w:type="spellStart"/>
      <w:r w:rsidRPr="00A15518">
        <w:rPr>
          <w:rFonts w:ascii="Times New Roman" w:eastAsia="CenturyGothic" w:hAnsi="Times New Roman" w:cs="Times New Roman"/>
          <w:sz w:val="24"/>
          <w:szCs w:val="24"/>
        </w:rPr>
        <w:t>DI</w:t>
      </w:r>
      <w:proofErr w:type="spellEnd"/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 OFFERTA</w:t>
      </w: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Il sottoscritto _________________________________________________________________________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nella sua qualità di ___________________________________________________________________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e in rappresentanza </w:t>
      </w:r>
      <w:proofErr w:type="spellStart"/>
      <w:r w:rsidRPr="00A15518">
        <w:rPr>
          <w:rFonts w:ascii="Times New Roman" w:eastAsia="CenturyGothic" w:hAnsi="Times New Roman" w:cs="Times New Roman"/>
          <w:sz w:val="24"/>
          <w:szCs w:val="24"/>
        </w:rPr>
        <w:t>dell</w:t>
      </w:r>
      <w:proofErr w:type="spellEnd"/>
      <w:r w:rsidRPr="00A15518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impresa _____________________________________________________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con sede in _________________________________________________________________________</w:t>
      </w:r>
    </w:p>
    <w:p w:rsidR="00314140" w:rsidRDefault="00314140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con riferimento alla procedura in oggetto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dichiara:</w:t>
      </w: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sz w:val="24"/>
          <w:szCs w:val="24"/>
        </w:rPr>
        <w:t>che l</w:t>
      </w:r>
      <w:r w:rsidRPr="00A15518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 importo di canone offerto in ragione d</w:t>
      </w:r>
      <w:r w:rsidRPr="00A15518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anno a fronte di quello posto a base di gara è il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seguente :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5853"/>
      </w:tblGrid>
      <w:tr w:rsidR="00A15518" w:rsidTr="00351ED8">
        <w:tc>
          <w:tcPr>
            <w:tcW w:w="5070" w:type="dxa"/>
          </w:tcPr>
          <w:p w:rsidR="00A15518" w:rsidRDefault="00A15518" w:rsidP="00A15518">
            <w:pPr>
              <w:autoSpaceDE w:val="0"/>
              <w:autoSpaceDN w:val="0"/>
              <w:adjustRightInd w:val="0"/>
              <w:jc w:val="both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CenturyGothic" w:hAnsi="Times New Roman" w:cs="Times New Roman"/>
                <w:sz w:val="24"/>
                <w:szCs w:val="24"/>
              </w:rPr>
              <w:t>Importo canone offerto (indicazione in cifre)</w:t>
            </w:r>
          </w:p>
        </w:tc>
        <w:tc>
          <w:tcPr>
            <w:tcW w:w="5853" w:type="dxa"/>
          </w:tcPr>
          <w:p w:rsidR="00A15518" w:rsidRDefault="00A15518" w:rsidP="00A15518">
            <w:pPr>
              <w:autoSpaceDE w:val="0"/>
              <w:autoSpaceDN w:val="0"/>
              <w:adjustRightInd w:val="0"/>
              <w:jc w:val="both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A15518">
              <w:rPr>
                <w:rFonts w:ascii="Times New Roman" w:eastAsia="CenturyGothic" w:hAnsi="Times New Roman" w:cs="Times New Roman"/>
                <w:sz w:val="24"/>
                <w:szCs w:val="24"/>
              </w:rPr>
              <w:t>Importo canone offerto (indicazione in</w:t>
            </w:r>
            <w:r w:rsidR="00351ED8">
              <w:rPr>
                <w:rFonts w:ascii="Times New Roman" w:eastAsia="Century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enturyGothic" w:hAnsi="Times New Roman" w:cs="Times New Roman"/>
                <w:sz w:val="24"/>
                <w:szCs w:val="24"/>
              </w:rPr>
              <w:t>lettere</w:t>
            </w:r>
            <w:r w:rsidRPr="00A15518">
              <w:rPr>
                <w:rFonts w:ascii="Times New Roman" w:eastAsia="CenturyGothic" w:hAnsi="Times New Roman" w:cs="Times New Roman"/>
                <w:sz w:val="24"/>
                <w:szCs w:val="24"/>
              </w:rPr>
              <w:t>)</w:t>
            </w:r>
          </w:p>
        </w:tc>
      </w:tr>
      <w:tr w:rsidR="00A15518" w:rsidTr="00351ED8">
        <w:tc>
          <w:tcPr>
            <w:tcW w:w="5070" w:type="dxa"/>
          </w:tcPr>
          <w:p w:rsidR="00A15518" w:rsidRPr="00A15518" w:rsidRDefault="00A15518" w:rsidP="00A15518">
            <w:pPr>
              <w:autoSpaceDE w:val="0"/>
              <w:autoSpaceDN w:val="0"/>
              <w:adjustRightInd w:val="0"/>
              <w:jc w:val="both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</w:tcPr>
          <w:p w:rsidR="00A15518" w:rsidRPr="00A15518" w:rsidRDefault="00A15518" w:rsidP="00A15518">
            <w:pPr>
              <w:autoSpaceDE w:val="0"/>
              <w:autoSpaceDN w:val="0"/>
              <w:adjustRightInd w:val="0"/>
              <w:jc w:val="both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i/>
          <w:iCs/>
          <w:sz w:val="24"/>
          <w:szCs w:val="24"/>
        </w:rPr>
        <w:t>Luogo e data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: _____________________________________________</w:t>
      </w: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i/>
          <w:iCs/>
          <w:sz w:val="24"/>
          <w:szCs w:val="24"/>
        </w:rPr>
        <w:t>Timbro/i e firma/e</w:t>
      </w:r>
    </w:p>
    <w:p w:rsidR="00A15518" w:rsidRP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leggibile e per esteso</w:t>
      </w: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A15518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535E1C" w:rsidRPr="00401C11" w:rsidRDefault="00A15518" w:rsidP="00A1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A15518">
        <w:rPr>
          <w:rFonts w:ascii="Times New Roman" w:eastAsia="CenturyGothic" w:hAnsi="Times New Roman" w:cs="Times New Roman"/>
          <w:b/>
          <w:bCs/>
          <w:sz w:val="24"/>
          <w:szCs w:val="24"/>
        </w:rPr>
        <w:t>NB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: In caso di raggruppamento temporaneo di concorrenti o consorzi ordinari non ancora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costituiti l'offerta economica, ai sensi dell'art. 48 comma 8 del </w:t>
      </w:r>
      <w:proofErr w:type="spellStart"/>
      <w:r w:rsidRPr="00A15518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A15518">
        <w:rPr>
          <w:rFonts w:ascii="Times New Roman" w:eastAsia="CenturyGothic" w:hAnsi="Times New Roman" w:cs="Times New Roman"/>
          <w:sz w:val="24"/>
          <w:szCs w:val="24"/>
        </w:rPr>
        <w:t xml:space="preserve"> 50/2016, deve essere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sottoscritta dal legale rappresentante di ogni singolo soggetto che partecipa in tale forma,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A15518">
        <w:rPr>
          <w:rFonts w:ascii="Times New Roman" w:eastAsia="CenturyGothic" w:hAnsi="Times New Roman" w:cs="Times New Roman"/>
          <w:sz w:val="24"/>
          <w:szCs w:val="24"/>
        </w:rPr>
        <w:t>vale a dire da ciascuno dei soggetti che compongono il raggruppamento/consorzio.</w:t>
      </w:r>
    </w:p>
    <w:sectPr w:rsidR="00535E1C" w:rsidRPr="00401C11" w:rsidSect="000E6C74">
      <w:pgSz w:w="11900" w:h="16840"/>
      <w:pgMar w:top="958" w:right="420" w:bottom="879" w:left="697" w:header="0" w:footer="69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80E2E"/>
    <w:rsid w:val="000543D6"/>
    <w:rsid w:val="00057006"/>
    <w:rsid w:val="00062CEF"/>
    <w:rsid w:val="000744C8"/>
    <w:rsid w:val="000951EC"/>
    <w:rsid w:val="000E6C74"/>
    <w:rsid w:val="001D32BB"/>
    <w:rsid w:val="0025277A"/>
    <w:rsid w:val="00262B9F"/>
    <w:rsid w:val="002E25C0"/>
    <w:rsid w:val="00314140"/>
    <w:rsid w:val="00351ED8"/>
    <w:rsid w:val="003876F7"/>
    <w:rsid w:val="003B5CFF"/>
    <w:rsid w:val="003E5445"/>
    <w:rsid w:val="00401C11"/>
    <w:rsid w:val="004A602B"/>
    <w:rsid w:val="00510667"/>
    <w:rsid w:val="00535E1C"/>
    <w:rsid w:val="00563F0C"/>
    <w:rsid w:val="005961B9"/>
    <w:rsid w:val="006601C3"/>
    <w:rsid w:val="00680E2E"/>
    <w:rsid w:val="006E2155"/>
    <w:rsid w:val="00733EB6"/>
    <w:rsid w:val="0073539E"/>
    <w:rsid w:val="00751110"/>
    <w:rsid w:val="00A15518"/>
    <w:rsid w:val="00B6560E"/>
    <w:rsid w:val="00BA3B9A"/>
    <w:rsid w:val="00C20BD4"/>
    <w:rsid w:val="00D00FA7"/>
    <w:rsid w:val="00E055F4"/>
    <w:rsid w:val="00E741FD"/>
    <w:rsid w:val="00ED504B"/>
    <w:rsid w:val="00EF0FBA"/>
    <w:rsid w:val="00FA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uff.tecnico1</dc:creator>
  <cp:lastModifiedBy>Segreteria - Comune di Arnara</cp:lastModifiedBy>
  <cp:revision>15</cp:revision>
  <cp:lastPrinted>2017-10-14T10:03:00Z</cp:lastPrinted>
  <dcterms:created xsi:type="dcterms:W3CDTF">2017-10-10T11:19:00Z</dcterms:created>
  <dcterms:modified xsi:type="dcterms:W3CDTF">2019-02-26T12:31:00Z</dcterms:modified>
</cp:coreProperties>
</file>